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FE438" w14:textId="77777777" w:rsidR="004637A7" w:rsidRPr="004A7E4A" w:rsidRDefault="004637A7" w:rsidP="004A7E4A">
      <w:pPr>
        <w:rPr>
          <w:rFonts w:ascii="Times New Roman" w:hAnsi="Times New Roman" w:cs="Times New Roman"/>
          <w:b/>
          <w:lang w:val="kk-KZ"/>
        </w:rPr>
      </w:pPr>
      <w:bookmarkStart w:id="0" w:name="_GoBack"/>
      <w:bookmarkEnd w:id="0"/>
    </w:p>
    <w:p w14:paraId="0C52F32A" w14:textId="77777777" w:rsidR="004637A7" w:rsidRPr="004A7E4A" w:rsidRDefault="004637A7" w:rsidP="004A7E4A">
      <w:pPr>
        <w:rPr>
          <w:rFonts w:ascii="Times New Roman" w:hAnsi="Times New Roman" w:cs="Times New Roman"/>
          <w:b/>
          <w:lang w:val="kk-KZ"/>
        </w:rPr>
      </w:pPr>
      <w:r w:rsidRPr="004A7E4A">
        <w:rPr>
          <w:rFonts w:ascii="Times New Roman" w:hAnsi="Times New Roman" w:cs="Times New Roman"/>
          <w:b/>
          <w:lang w:val="kk-KZ"/>
        </w:rPr>
        <w:t>КУРАЛБАЕВ Ералы Шарханович,</w:t>
      </w:r>
    </w:p>
    <w:p w14:paraId="65475C49" w14:textId="77777777" w:rsidR="004637A7" w:rsidRPr="004A7E4A" w:rsidRDefault="004637A7" w:rsidP="004A7E4A">
      <w:pPr>
        <w:rPr>
          <w:rFonts w:ascii="Times New Roman" w:hAnsi="Times New Roman" w:cs="Times New Roman"/>
          <w:b/>
          <w:lang w:val="kk-KZ"/>
        </w:rPr>
      </w:pPr>
      <w:r w:rsidRPr="004A7E4A">
        <w:rPr>
          <w:rFonts w:ascii="Times New Roman" w:hAnsi="Times New Roman" w:cs="Times New Roman"/>
          <w:b/>
          <w:lang w:val="kk-KZ"/>
        </w:rPr>
        <w:t>Аль-Фараби мектебінің дене шынықтыру пәні мұғалімі.</w:t>
      </w:r>
    </w:p>
    <w:p w14:paraId="03DAEEC0" w14:textId="55549A92" w:rsidR="00367B07" w:rsidRPr="004A7E4A" w:rsidRDefault="004637A7" w:rsidP="004A7E4A">
      <w:pPr>
        <w:rPr>
          <w:rFonts w:ascii="Times New Roman" w:hAnsi="Times New Roman" w:cs="Times New Roman"/>
          <w:b/>
          <w:bCs/>
          <w:lang w:val="kk-KZ"/>
        </w:rPr>
      </w:pPr>
      <w:r w:rsidRPr="004A7E4A">
        <w:rPr>
          <w:rFonts w:ascii="Times New Roman" w:hAnsi="Times New Roman" w:cs="Times New Roman"/>
          <w:b/>
          <w:lang w:val="kk-KZ"/>
        </w:rPr>
        <w:t>Шымкент қаласы</w:t>
      </w:r>
    </w:p>
    <w:p w14:paraId="59E88A90" w14:textId="77777777" w:rsidR="00367B07" w:rsidRPr="004A7E4A" w:rsidRDefault="00367B07" w:rsidP="004A7E4A">
      <w:pPr>
        <w:jc w:val="center"/>
        <w:rPr>
          <w:rFonts w:ascii="Times New Roman" w:hAnsi="Times New Roman" w:cs="Times New Roman"/>
          <w:b/>
          <w:bCs/>
          <w:lang w:val="kk-KZ"/>
        </w:rPr>
      </w:pPr>
    </w:p>
    <w:p w14:paraId="21658000" w14:textId="7D35DAFD" w:rsidR="00FB6E39" w:rsidRPr="004A7E4A" w:rsidRDefault="004637A7" w:rsidP="004A7E4A">
      <w:pPr>
        <w:jc w:val="center"/>
        <w:rPr>
          <w:rFonts w:ascii="Times New Roman" w:hAnsi="Times New Roman" w:cs="Times New Roman"/>
          <w:b/>
          <w:bCs/>
          <w:lang w:val="kk-KZ"/>
        </w:rPr>
      </w:pPr>
      <w:r w:rsidRPr="004A7E4A">
        <w:rPr>
          <w:rFonts w:ascii="Times New Roman" w:hAnsi="Times New Roman" w:cs="Times New Roman"/>
          <w:b/>
          <w:bCs/>
          <w:lang w:val="kk-KZ"/>
        </w:rPr>
        <w:t>ШАХМАТҚА ОҚУШЫЛАРДЫ ҮЙРЕТУ ТӘСІЛДЕРІ</w:t>
      </w:r>
    </w:p>
    <w:p w14:paraId="1E14878B" w14:textId="77777777" w:rsidR="00624BD9" w:rsidRPr="004A7E4A" w:rsidRDefault="00624BD9" w:rsidP="004A7E4A">
      <w:pPr>
        <w:jc w:val="center"/>
        <w:rPr>
          <w:rFonts w:ascii="Times New Roman" w:hAnsi="Times New Roman" w:cs="Times New Roman"/>
          <w:b/>
          <w:bCs/>
          <w:lang w:val="kk-KZ"/>
        </w:rPr>
      </w:pPr>
    </w:p>
    <w:p w14:paraId="0EDF296A" w14:textId="783DBE10" w:rsidR="00624BD9" w:rsidRPr="004A7E4A" w:rsidRDefault="00D260F1" w:rsidP="004A7E4A">
      <w:pPr>
        <w:jc w:val="both"/>
        <w:rPr>
          <w:rFonts w:ascii="Times New Roman" w:eastAsia="Times New Roman" w:hAnsi="Times New Roman" w:cs="Times New Roman"/>
          <w:color w:val="333333"/>
          <w:highlight w:val="white"/>
          <w:lang w:val="kk-KZ" w:eastAsia="en-US"/>
        </w:rPr>
      </w:pPr>
      <w:r w:rsidRPr="004A7E4A">
        <w:rPr>
          <w:rFonts w:ascii="Times New Roman" w:hAnsi="Times New Roman" w:cs="Times New Roman"/>
          <w:lang w:val="kk-KZ"/>
        </w:rPr>
        <w:t>Шахмат – бұл тек ойын емес, ол логика, стратегиялық ойлау және ақыл-ойды дамытуға бағытталған аса маңызды құралы. Әсіресе, жасөспірімдер мен балалардың шахмат ойнауы олардың ақыл-ой қабілеттерін арттыруға, шығармашылыққа ынталандыруға және шешім қабылдау дағдыларын жетілдіруге көмектеседі. Сондықтан мектептерде шахматты үйрету, оның оқушылардың жан-жақты дамуына ықпал ету мақсатында маңызы зор.</w:t>
      </w:r>
      <w:r w:rsidR="00624BD9" w:rsidRPr="004A7E4A">
        <w:rPr>
          <w:rFonts w:ascii="Times New Roman" w:eastAsia="Calibri" w:hAnsi="Times New Roman" w:cs="Times New Roman"/>
          <w:lang w:val="kk-KZ" w:eastAsia="en-US"/>
        </w:rPr>
        <w:t xml:space="preserve"> </w:t>
      </w:r>
      <w:hyperlink r:id="rId5">
        <w:r w:rsidR="00624BD9" w:rsidRPr="004A7E4A">
          <w:rPr>
            <w:rFonts w:ascii="Times New Roman" w:eastAsia="Times New Roman" w:hAnsi="Times New Roman" w:cs="Times New Roman"/>
            <w:color w:val="000000"/>
            <w:highlight w:val="white"/>
            <w:lang w:val="kk-KZ" w:eastAsia="en-US"/>
          </w:rPr>
          <w:t>Шахмат</w:t>
        </w:r>
      </w:hyperlink>
      <w:r w:rsidR="00624BD9" w:rsidRPr="004A7E4A">
        <w:rPr>
          <w:rFonts w:ascii="Times New Roman" w:eastAsia="Times New Roman" w:hAnsi="Times New Roman" w:cs="Times New Roman"/>
          <w:color w:val="202122"/>
          <w:highlight w:val="white"/>
          <w:lang w:val="kk-KZ" w:eastAsia="en-US"/>
        </w:rPr>
        <w:t> — ақыл-ой спорт түрі. Шахмат сөзінің мағынасы парсышадан патша (шах) өлді (мат) дегенді білдіреді. Әлемдегі кең таралған ойындардың бірі саналады. Оның адам мінезін қалыптастыруда, ақыл-ой қабілетін дамытуда зор маңызы бар.</w:t>
      </w:r>
      <w:r w:rsidR="00624BD9" w:rsidRPr="004A7E4A">
        <w:rPr>
          <w:rFonts w:ascii="Times New Roman" w:eastAsia="Times New Roman" w:hAnsi="Times New Roman" w:cs="Times New Roman"/>
          <w:color w:val="333333"/>
          <w:highlight w:val="white"/>
          <w:lang w:val="kk-KZ" w:eastAsia="en-US"/>
        </w:rPr>
        <w:t>Әлемде шахмат – ақыл-ойды дамытатын спорт түрі болып саналады. Ежелден жеткен аңыздарға сүйенсек, шахматты алғаш болып біздің заманымызға дейінгі мың жыл бұрын үндістандық математик ойлап тапқан деседі. Шахмат сөзінің мағынасы патша (шах) өлді (мат) дегенді білдіреді. Біз жеке тұлға қалыптасуға мүмкіндік беретін шахмат ойынының тарихына үңіліп, сырын есте сақтап жүрмізбе?</w:t>
      </w:r>
      <w:r w:rsidR="00624BD9" w:rsidRPr="004A7E4A">
        <w:rPr>
          <w:rFonts w:ascii="Times New Roman" w:eastAsia="Times New Roman" w:hAnsi="Times New Roman" w:cs="Times New Roman"/>
          <w:color w:val="333333"/>
          <w:highlight w:val="white"/>
          <w:lang w:val="kk-KZ" w:eastAsia="en-US"/>
        </w:rPr>
        <w:br/>
        <w:t>«Ең әсерлі білім – сені жеңе алатын бәсекелеспен шахмат ойнау» деп америкалық публицист Ричард Бах айтпақшы, адамның бәсекеге қабілеттілік қасиетінің дамуына шахматтың пайдасы көп. Тіпті, әлемдегі ел басқарған айтулы саясаткерлер шахмат ойнап, табысқа жете білген. Бұл аңыз шындыққа жанасады. Тақтасы 64 шаршыдан тұратын шахматтың бір патша, бір уәзір, екі піл, екі ат, екі тура және сегіз пешка пішініне қарап-ақ пайымдауға болады. Өйткені, үндістандықтар пілді ертеден асырап, пайдаланып келеді.</w:t>
      </w:r>
    </w:p>
    <w:p w14:paraId="15759C4E" w14:textId="4D165DB3" w:rsidR="00624BD9" w:rsidRPr="004A7E4A" w:rsidRDefault="00624BD9" w:rsidP="004A7E4A">
      <w:pPr>
        <w:shd w:val="clear" w:color="auto" w:fill="FFFFFF"/>
        <w:jc w:val="both"/>
        <w:rPr>
          <w:rFonts w:ascii="Times New Roman" w:eastAsia="Times New Roman" w:hAnsi="Times New Roman" w:cs="Times New Roman"/>
          <w:color w:val="333333"/>
          <w:lang w:val="kk-KZ" w:eastAsia="en-US"/>
        </w:rPr>
      </w:pPr>
      <w:r w:rsidRPr="004A7E4A">
        <w:rPr>
          <w:rFonts w:ascii="Times New Roman" w:eastAsia="Times New Roman" w:hAnsi="Times New Roman" w:cs="Times New Roman"/>
          <w:color w:val="333333"/>
          <w:lang w:val="kk-KZ" w:eastAsia="en-US"/>
        </w:rPr>
        <w:t>Ал шахмат ойынының пайдасы шаш етектен. Мәселен, жас ұлғайған сайын адам ақыл-ойға ауыртпалықты көбейту керек. Ол үшін шахмат ойнап, шет тілін үйреніп, кітап оқығаны жақсы. Бұл мидың когнитивтік мүмкіндігін арттырады. Шахмат – таңғажайып математика. Зейінді дамытып, жеңіске деген ерік-жігерді қалыптастырады. Психологтар бұл ойын түрін есте сақтаудың тиімді жолы ретінде қарастырып, альцгеймер ауруының алдын алу үшін ұсынады. Сондай-ақ шахмат жауапкершілікті арттырып, сабырлық, төзімділік секілді мінезді қалыптастырады. Жұмысты жоспармен жасап, оң шешімін іздеуге көмектеседі.</w:t>
      </w:r>
    </w:p>
    <w:p w14:paraId="5B5E16B2" w14:textId="5C44B40F"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lang w:val="kk-KZ"/>
        </w:rPr>
        <w:t>Осы мақалада шахматқа оқушыларды үйретудің тиімді тәсілдері мен әдістері қарастырылады.</w:t>
      </w:r>
    </w:p>
    <w:p w14:paraId="69300585" w14:textId="52BC9B09" w:rsidR="00FB6E39" w:rsidRPr="004A7E4A" w:rsidRDefault="00D260F1" w:rsidP="004A7E4A">
      <w:pPr>
        <w:rPr>
          <w:rFonts w:ascii="Times New Roman" w:hAnsi="Times New Roman" w:cs="Times New Roman"/>
          <w:b/>
          <w:bCs/>
          <w:lang w:val="kk-KZ"/>
        </w:rPr>
      </w:pPr>
      <w:r w:rsidRPr="004A7E4A">
        <w:rPr>
          <w:rFonts w:ascii="Times New Roman" w:hAnsi="Times New Roman" w:cs="Times New Roman"/>
          <w:lang w:val="kk-KZ"/>
        </w:rPr>
        <w:tab/>
      </w:r>
      <w:r w:rsidRPr="004A7E4A">
        <w:rPr>
          <w:rFonts w:ascii="Times New Roman" w:hAnsi="Times New Roman" w:cs="Times New Roman"/>
          <w:b/>
          <w:bCs/>
          <w:lang w:val="kk-KZ"/>
        </w:rPr>
        <w:t>Шахматтың негізгі ережелерін түсіндіру</w:t>
      </w:r>
    </w:p>
    <w:p w14:paraId="06FFEA26"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Шахматқа үйрету процесі ойынның негізгі ережелерінен басталады. Алдымен оқушыларға тақта мен фигуралардың орналасуын, әр фигураның жүрісін және ойынның мақсатын түсіндіру қажет. Оқушылар шахмат тақтасы мен оның ұяшықтарын игеріп, әр фигураның ерекшеліктері мен рөлін түсінуі керек. Бұл кезеңде мынадай тәсілдерді қолдануға болады:</w:t>
      </w:r>
    </w:p>
    <w:p w14:paraId="28E8BA0A"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Тақтаны көрсету: Оқушыларға шахмат тақтасы мен фигуралардың әрқайсысын қолмен көрсету, оларға ойынның негізі түсініктерін қалыптастыруға көмектеседі.</w:t>
      </w:r>
    </w:p>
    <w:p w14:paraId="582891B3"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Қарапайым мысалдар: Әр фигураның жүрісін түсіндіру кезінде нақты мысалдар келтіру пайдалы. Мысалы, «пешка қалай жүретінін» көрсету үшін ойын тақтасында нақты фигураларды орналастыру.</w:t>
      </w:r>
    </w:p>
    <w:p w14:paraId="7E95F36A"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Қарапайым ойындар: Алғашқы кезеңде өте қарапайым ережелермен және тек бір-екі фигурамен ойын өткізу. Мысалы, тек король мен ферзьдің қозғалысын үйрену. Бұл оқушыларға фигуралардың қозғалысын нақты түсінуге көмектеседі.</w:t>
      </w:r>
    </w:p>
    <w:p w14:paraId="594864BF"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xml:space="preserve">- Фигуралармен таныстыру: Оқушыларға әрбір фигураның қандай мақсатта қолданылатынын көрсету. </w:t>
      </w:r>
      <w:r w:rsidRPr="004A7E4A">
        <w:rPr>
          <w:rFonts w:ascii="Times New Roman" w:hAnsi="Times New Roman" w:cs="Times New Roman"/>
          <w:lang w:val="kk-KZ"/>
        </w:rPr>
        <w:tab/>
        <w:t>Мысалы, аттың секіріп жүруі немесе ферзьдің кез-келген бағытта жүре алатындығы туралы айтып, оларды ұтымды пайдалануға үйрету.</w:t>
      </w:r>
    </w:p>
    <w:p w14:paraId="354A8E90" w14:textId="77777777"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b/>
          <w:bCs/>
          <w:lang w:val="kk-KZ"/>
        </w:rPr>
        <w:t>Шахматтағы стратегиялар мен тактиканы үйрету</w:t>
      </w:r>
    </w:p>
    <w:p w14:paraId="15C229A7" w14:textId="77777777"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lang w:val="kk-KZ"/>
        </w:rPr>
        <w:t>Шахматтың негізгі стратегиялары мен тактикасын үйрету маңызды. Әрбір ойыншы шахмат тақтасында өз қозғалысын ойластырған кезде, ол ұзақ мерзімді стратегияларға да назар аударуы тиіс. Әсіресе, жас оқушыларға қарапайым стратегиялар мен тактикаларды үйрету арқылы оларды күрделі стратегияларды түсінуге бағыттау өте тиімді.</w:t>
      </w:r>
    </w:p>
    <w:p w14:paraId="2CAFB0FC" w14:textId="77777777" w:rsidR="00FB6E39" w:rsidRPr="004A7E4A" w:rsidRDefault="00D260F1" w:rsidP="004A7E4A">
      <w:pPr>
        <w:ind w:firstLine="708"/>
        <w:rPr>
          <w:rFonts w:ascii="Times New Roman" w:hAnsi="Times New Roman" w:cs="Times New Roman"/>
          <w:b/>
          <w:bCs/>
          <w:lang w:val="kk-KZ"/>
        </w:rPr>
      </w:pPr>
      <w:r w:rsidRPr="004A7E4A">
        <w:rPr>
          <w:rFonts w:ascii="Times New Roman" w:hAnsi="Times New Roman" w:cs="Times New Roman"/>
          <w:b/>
          <w:bCs/>
          <w:lang w:val="kk-KZ"/>
        </w:rPr>
        <w:t>Тактикалық жаттығулар:</w:t>
      </w:r>
    </w:p>
    <w:p w14:paraId="76896B62"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"Шахматтық шабуылдар": Бұл кезеңде қарсыласқа шах қою, мат қою әдістерін үйрету арқылы оқушылардың қорғаныс және шабуыл стратегияларын түсінулеріне көмектесуге болады.</w:t>
      </w:r>
    </w:p>
    <w:p w14:paraId="3E7B60CE"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Позициялық ойын: Оқушыларға шахматтық позицияны қалай дұрыс таңдау керектігін, орталық ұяшықтарды қалай иемдену керектігін түсіндіру.</w:t>
      </w:r>
    </w:p>
    <w:p w14:paraId="531B4047"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Пат жағдайы: Пат қою туралы түсінік беріп, ойынды қалай аяқтау керектігі туралы практикалық кеңестер.</w:t>
      </w:r>
    </w:p>
    <w:p w14:paraId="44194950" w14:textId="77777777" w:rsidR="00FB6E39" w:rsidRPr="004A7E4A" w:rsidRDefault="00D260F1" w:rsidP="004A7E4A">
      <w:pPr>
        <w:ind w:firstLine="708"/>
        <w:rPr>
          <w:rFonts w:ascii="Times New Roman" w:hAnsi="Times New Roman" w:cs="Times New Roman"/>
          <w:b/>
          <w:bCs/>
          <w:lang w:val="kk-KZ"/>
        </w:rPr>
      </w:pPr>
      <w:r w:rsidRPr="004A7E4A">
        <w:rPr>
          <w:rFonts w:ascii="Times New Roman" w:hAnsi="Times New Roman" w:cs="Times New Roman"/>
          <w:b/>
          <w:bCs/>
          <w:lang w:val="kk-KZ"/>
        </w:rPr>
        <w:t>Оқушыларға шахмат партияларын талдау</w:t>
      </w:r>
    </w:p>
    <w:p w14:paraId="278022B4"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Бейнемазмұнды пайдалану: Визуалды құралдарды пайдалану, бейнемазмұнды көрсету арқылы оқушылардың қабылдауын жеңілдетуге болады.</w:t>
      </w:r>
    </w:p>
    <w:p w14:paraId="08189DCB" w14:textId="77777777" w:rsidR="00FB6E39" w:rsidRPr="004A7E4A" w:rsidRDefault="00D260F1" w:rsidP="004A7E4A">
      <w:pPr>
        <w:ind w:firstLine="708"/>
        <w:rPr>
          <w:rFonts w:ascii="Times New Roman" w:hAnsi="Times New Roman" w:cs="Times New Roman"/>
          <w:b/>
          <w:bCs/>
          <w:lang w:val="kk-KZ"/>
        </w:rPr>
      </w:pPr>
      <w:r w:rsidRPr="004A7E4A">
        <w:rPr>
          <w:rFonts w:ascii="Times New Roman" w:hAnsi="Times New Roman" w:cs="Times New Roman"/>
          <w:lang w:val="kk-KZ"/>
        </w:rPr>
        <w:t xml:space="preserve"> </w:t>
      </w:r>
      <w:r w:rsidRPr="004A7E4A">
        <w:rPr>
          <w:rFonts w:ascii="Times New Roman" w:hAnsi="Times New Roman" w:cs="Times New Roman"/>
          <w:b/>
          <w:bCs/>
          <w:lang w:val="kk-KZ"/>
        </w:rPr>
        <w:t>Шахмат стратегиясын оқыту</w:t>
      </w:r>
    </w:p>
    <w:p w14:paraId="11AA59D4" w14:textId="77777777"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lang w:val="kk-KZ"/>
        </w:rPr>
        <w:lastRenderedPageBreak/>
        <w:t>Шахмат ойыны тек қана фигураларды дұрыс орналастыруды емес, сонымен бірге стратегияны дұрыс таңдауды талап етеді. Стратегия мен тактика оқушылардың шахматты терең түсінуіне мүмкіндік береді. Мұнда маңызды қағидаларды үйрету қажет:</w:t>
      </w:r>
    </w:p>
    <w:p w14:paraId="424FA3BB"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Ойынның басталуы (дебют): Шахматтың дебюттік кезеңінде фигуралардың дұрыс қозғалу тәртібі мен орталықты бақылаудың маңыздылығы түсіндіріледі. Оқушыларға фигураларды орталыққа шығарып, өз патшаларын қауіпсіз жерде орналастыруды үйрету маңызды.</w:t>
      </w:r>
    </w:p>
    <w:p w14:paraId="5320A083"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Ойынды жоспарлау: Оқушыларға ұзақ мерзімді жоспар құруды және әр жүрістің болашақтағы ықпалын түсінуді үйрету қажет. Жоспар бойынша әрекет ету шахматтың маңызды аспектісі болып табылады.</w:t>
      </w:r>
    </w:p>
    <w:p w14:paraId="7D475A44"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Тұрақтылық және қорғаныс: Оқушыларға фигураларды қорғай отырып ойнауды, қарсыластың шабуылынан қорғауды және өз позицияларын нығайтуды үйрету маңызды.</w:t>
      </w:r>
    </w:p>
    <w:p w14:paraId="4CD5D44F" w14:textId="77777777" w:rsidR="00FB6E39" w:rsidRPr="004A7E4A" w:rsidRDefault="00D260F1" w:rsidP="004A7E4A">
      <w:pPr>
        <w:ind w:firstLine="708"/>
        <w:rPr>
          <w:rFonts w:ascii="Times New Roman" w:hAnsi="Times New Roman" w:cs="Times New Roman"/>
          <w:b/>
          <w:bCs/>
          <w:lang w:val="kk-KZ"/>
        </w:rPr>
      </w:pPr>
      <w:r w:rsidRPr="004A7E4A">
        <w:rPr>
          <w:rFonts w:ascii="Times New Roman" w:hAnsi="Times New Roman" w:cs="Times New Roman"/>
          <w:b/>
          <w:bCs/>
          <w:lang w:val="kk-KZ"/>
        </w:rPr>
        <w:t>Шахматтың тактикалық элементтерін үйрету</w:t>
      </w:r>
    </w:p>
    <w:p w14:paraId="6B8DF1E4"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Тактика – бұл шахматтың маңызды бөлігі, өйткені ойынның нәтижесі көбінесе тактикалық әдістердің дұрыс қолданылуына байланысты. Оқушыларға тактикалық әдістерді үйрету олардың шахмат ойнау дағдыларын жетілдіруге көмектеседі. Оларға мыналар үйретіледі:</w:t>
      </w:r>
    </w:p>
    <w:p w14:paraId="6710EFE7"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xml:space="preserve"> - Мат және пат түсіру: Оқушыларға пат және матты қоюдың негізгі әдістерін көрсету.</w:t>
      </w:r>
    </w:p>
    <w:p w14:paraId="7EDBA919"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Қоршау және айырбас: Қарсыластың фигураларын қоршау немесе айырбасқа түсу арқылы ойынның барысын өзгерту әдістерін түсіндіру.</w:t>
      </w:r>
    </w:p>
    <w:p w14:paraId="46957BD8"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Құрсау мен ашық жолдар: Қарсыластың патшасын құрсауға алу үшін дұрыс жүрістерді таңдау және қарсыластың қорғаныс желісін бұзу жолдарын үйрету.</w:t>
      </w:r>
    </w:p>
    <w:p w14:paraId="39F4F671" w14:textId="0F13DE8C" w:rsidR="0083387A"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Пішіндерді жаттау: Әр түрлі тактикалық пішіндер мен комбинацияларды жаттау арқылы, оқушылардың дағдыларын жақсартуға болады.</w:t>
      </w:r>
    </w:p>
    <w:p w14:paraId="626301DB" w14:textId="617AAABD"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b/>
          <w:bCs/>
          <w:lang w:val="kk-KZ"/>
        </w:rPr>
        <w:t>Ойындарды талдау</w:t>
      </w:r>
    </w:p>
    <w:p w14:paraId="7C44A8E1" w14:textId="77777777"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lang w:val="kk-KZ"/>
        </w:rPr>
        <w:t>Шахмат ойыны – тек бір-біріне қарсы ойнау ғана емес, сонымен бірге бұрынғы ойындарды талдау да маңызды. Оқушылар өткен ойындардағы қателіктерін анықтап, оларды қайталамауға тырысады. Ойындардың қайталануы мен ойлаудың тереңдігі арқылы олар ойынға деген қызығушылықтарын арттырады.</w:t>
      </w:r>
    </w:p>
    <w:p w14:paraId="71575DD0"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Шахмат партияларын талдау: Оқушыларға өткен партияларды талдап, олардың қателіктері мен күшті жақтарын анықтауды ұсыну.</w:t>
      </w:r>
    </w:p>
    <w:p w14:paraId="526FECCE"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Тәжірибелі ойыншылармен ойнау: Оқушыларды тәжірибелі шахматшылармен ойнауға ынталандыру, бұл олардың білімі мен дағдыларын жетілдіруге көмектеседі.</w:t>
      </w:r>
    </w:p>
    <w:p w14:paraId="31578491" w14:textId="77777777" w:rsidR="00FB6E39" w:rsidRPr="004A7E4A" w:rsidRDefault="00D260F1" w:rsidP="004A7E4A">
      <w:pPr>
        <w:ind w:firstLine="708"/>
        <w:rPr>
          <w:rFonts w:ascii="Times New Roman" w:hAnsi="Times New Roman" w:cs="Times New Roman"/>
          <w:b/>
          <w:bCs/>
          <w:lang w:val="kk-KZ"/>
        </w:rPr>
      </w:pPr>
      <w:r w:rsidRPr="004A7E4A">
        <w:rPr>
          <w:rFonts w:ascii="Times New Roman" w:hAnsi="Times New Roman" w:cs="Times New Roman"/>
          <w:b/>
          <w:bCs/>
          <w:lang w:val="kk-KZ"/>
        </w:rPr>
        <w:t>Оқушылардың қызығушылығын арттыру</w:t>
      </w:r>
    </w:p>
    <w:p w14:paraId="480A7EB2" w14:textId="77777777" w:rsidR="00FB6E39" w:rsidRPr="004A7E4A" w:rsidRDefault="00D260F1" w:rsidP="004A7E4A">
      <w:pPr>
        <w:ind w:firstLine="708"/>
        <w:rPr>
          <w:rFonts w:ascii="Times New Roman" w:hAnsi="Times New Roman" w:cs="Times New Roman"/>
          <w:lang w:val="kk-KZ"/>
        </w:rPr>
      </w:pPr>
      <w:r w:rsidRPr="004A7E4A">
        <w:rPr>
          <w:rFonts w:ascii="Times New Roman" w:hAnsi="Times New Roman" w:cs="Times New Roman"/>
          <w:lang w:val="kk-KZ"/>
        </w:rPr>
        <w:t>Шахматты оқушыларға қызықты әрі қызықсыз етпеу үшін, ойынның жарыс түрін ұйымдастыру, қызықты тақырыптар мен бейнемазмұнды пайдалану өте маңызды. Балалардың қызығушылығын арттыру үшін ойындарды қызықты әрі көңілді етіп өткізу қажет:</w:t>
      </w:r>
    </w:p>
    <w:p w14:paraId="502E1447"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Турнирлер мен жарыстар: Оқушылар арасында шахмат турнирлерін өткізу, жеңімпаздарды марапаттау олардың ынтасын арттырады.</w:t>
      </w:r>
    </w:p>
    <w:p w14:paraId="30377D8D"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Шахмат клубтары: Мектеп ішінде шахмат клубтарын құру, клуб мүшелерін бірлесіп жаттығулар мен турнирлер өткізуге ынталандырады.</w:t>
      </w:r>
    </w:p>
    <w:p w14:paraId="0580AFA7" w14:textId="77777777"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Геймификация: Шахматты ойын түрінде, шағын ойындар арқылы үйрету оқушылардың назарын аударуға көмектеседі.</w:t>
      </w:r>
    </w:p>
    <w:p w14:paraId="3F319BA9" w14:textId="54A761CA" w:rsidR="00FB6E39" w:rsidRPr="004A7E4A" w:rsidRDefault="00D260F1" w:rsidP="004A7E4A">
      <w:pPr>
        <w:rPr>
          <w:rFonts w:ascii="Times New Roman" w:hAnsi="Times New Roman" w:cs="Times New Roman"/>
          <w:lang w:val="kk-KZ"/>
        </w:rPr>
      </w:pPr>
      <w:r w:rsidRPr="004A7E4A">
        <w:rPr>
          <w:rFonts w:ascii="Times New Roman" w:hAnsi="Times New Roman" w:cs="Times New Roman"/>
          <w:b/>
          <w:bCs/>
          <w:lang w:val="kk-KZ"/>
        </w:rPr>
        <w:t>Қорытынды</w:t>
      </w:r>
    </w:p>
    <w:p w14:paraId="6F3A92EA" w14:textId="77777777"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xml:space="preserve">Шахматқа оқушыларды үйрету – бұл тек ойын ғана емес, сондай-ақ ақыл-ойды дамыту, логикалық ойлау мен стратегиялық шешім қабылдауды үйрету әдісі. Шахмат ойнау арқылы оқушылар тек білім алып қана қоймай, сондай-ақ жауапкершілік, төзімділік пен шешім қабылдау қабілеттерін де дамытуға мүмкіндік алады. Осы тәсілдерді қолдана отырып, оқушылардың шахматқа деген қызығушылығын арттыруға, олардың ойлау қабілеттерін дамытуға болады. </w:t>
      </w:r>
    </w:p>
    <w:p w14:paraId="420EE308" w14:textId="1AC00C5F"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Шахмат — оқушылардың логикалық ойлауын, есте сақтауын, шешім қабылдау қабілетін дамытатын интеллектуалдық ойын. Оқушыларды шахматқа үйрету – олардың зейінін тұрақтандырып, сабырлылық пен төзімділікке тәрбиелейді.</w:t>
      </w:r>
    </w:p>
    <w:p w14:paraId="50287EF3" w14:textId="5CF430A4"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Үйрету барысында қолданылатын тиі</w:t>
      </w:r>
      <w:r w:rsidR="004A7E4A">
        <w:rPr>
          <w:rFonts w:ascii="Times New Roman" w:hAnsi="Times New Roman" w:cs="Times New Roman"/>
          <w:lang w:val="kk-KZ"/>
        </w:rPr>
        <w:t>мді тәсілдерге мыналар жатады:</w:t>
      </w:r>
    </w:p>
    <w:p w14:paraId="3C9B1056" w14:textId="7BC54F34"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xml:space="preserve">- Қарапайым </w:t>
      </w:r>
      <w:r w:rsidR="004A7E4A">
        <w:rPr>
          <w:rFonts w:ascii="Times New Roman" w:hAnsi="Times New Roman" w:cs="Times New Roman"/>
          <w:lang w:val="kk-KZ"/>
        </w:rPr>
        <w:t>фигуралар қозғалысын меңгерту;</w:t>
      </w:r>
    </w:p>
    <w:p w14:paraId="23CE87D7" w14:textId="663124D8"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Тактикалық әдістерді ойын арқылы үйрету (қорғау</w:t>
      </w:r>
      <w:r w:rsidR="004A7E4A">
        <w:rPr>
          <w:rFonts w:ascii="Times New Roman" w:hAnsi="Times New Roman" w:cs="Times New Roman"/>
          <w:lang w:val="kk-KZ"/>
        </w:rPr>
        <w:t>, шабуыл, мат қою жолдары);</w:t>
      </w:r>
    </w:p>
    <w:p w14:paraId="453DF95B" w14:textId="3829AC4C"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Жаттығулар мен шахматтық есе</w:t>
      </w:r>
      <w:r w:rsidR="004A7E4A">
        <w:rPr>
          <w:rFonts w:ascii="Times New Roman" w:hAnsi="Times New Roman" w:cs="Times New Roman"/>
          <w:lang w:val="kk-KZ"/>
        </w:rPr>
        <w:t>птерді біртіндеп күрделендіру;</w:t>
      </w:r>
    </w:p>
    <w:p w14:paraId="44DF76D1" w14:textId="345F74F3" w:rsidR="00D260F1" w:rsidRPr="004A7E4A" w:rsidRDefault="00D260F1" w:rsidP="004A7E4A">
      <w:pPr>
        <w:rPr>
          <w:rFonts w:ascii="Times New Roman" w:hAnsi="Times New Roman" w:cs="Times New Roman"/>
          <w:lang w:val="kk-KZ"/>
        </w:rPr>
      </w:pPr>
      <w:r w:rsidRPr="004A7E4A">
        <w:rPr>
          <w:rFonts w:ascii="Times New Roman" w:hAnsi="Times New Roman" w:cs="Times New Roman"/>
          <w:lang w:val="kk-KZ"/>
        </w:rPr>
        <w:t>- Шағын турнирлер өткізу арқылы бәсекелестік рухын ояту.</w:t>
      </w:r>
    </w:p>
    <w:p w14:paraId="04C1ADAF" w14:textId="4BDE0C2A" w:rsidR="00FB6E39" w:rsidRPr="004A7E4A" w:rsidRDefault="00D260F1" w:rsidP="004A7E4A">
      <w:pPr>
        <w:rPr>
          <w:rFonts w:ascii="Times New Roman" w:hAnsi="Times New Roman" w:cs="Times New Roman"/>
          <w:lang w:val="kk-KZ"/>
        </w:rPr>
      </w:pPr>
      <w:r w:rsidRPr="004A7E4A">
        <w:rPr>
          <w:rFonts w:ascii="Times New Roman" w:hAnsi="Times New Roman" w:cs="Times New Roman"/>
          <w:lang w:val="kk-KZ"/>
        </w:rPr>
        <w:t>Қорытындылай келе, шахмат оқушылардың зияткерлік дамуына үлкен үлес қосады. Оны жүйелі түрде және әдістемелік тұрғыда дұрыс ұйымдастыра отырып оқыту – баланың ойлау қабілетін шыңдап, тәртіптілік пен ұқыптылыққа үйретеді.</w:t>
      </w:r>
    </w:p>
    <w:sectPr w:rsidR="00FB6E39" w:rsidRPr="004A7E4A">
      <w:pgSz w:w="11906" w:h="16838"/>
      <w:pgMar w:top="1440" w:right="706" w:bottom="1440"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0580F"/>
    <w:rsid w:val="00367B07"/>
    <w:rsid w:val="004637A7"/>
    <w:rsid w:val="004A7E4A"/>
    <w:rsid w:val="00624BD9"/>
    <w:rsid w:val="0083387A"/>
    <w:rsid w:val="00AE1DDF"/>
    <w:rsid w:val="00D260F1"/>
    <w:rsid w:val="00FB6E39"/>
    <w:rsid w:val="7080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k.wikipedia.org/wiki/%D0%A8%D0%B0%D1%85%D0%BC%D0%B0%D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1022</Words>
  <Characters>7475</Characters>
  <Application>Microsoft Office Word</Application>
  <DocSecurity>0</DocSecurity>
  <Lines>62</Lines>
  <Paragraphs>16</Paragraphs>
  <ScaleCrop>false</ScaleCrop>
  <Company>SPecialiST RePack</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mecht</dc:creator>
  <cp:lastModifiedBy>Malyka</cp:lastModifiedBy>
  <cp:revision>9</cp:revision>
  <dcterms:created xsi:type="dcterms:W3CDTF">2025-04-10T15:34:00Z</dcterms:created>
  <dcterms:modified xsi:type="dcterms:W3CDTF">2026-01-12T07:32:00Z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F956E7E4D931436EB74F7B3C3CB803ED_11</vt:lpwstr>
  </property>
</Properties>
</file>